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92" w:rsidRPr="00857492" w:rsidRDefault="00857492" w:rsidP="00857492">
      <w:pPr>
        <w:spacing w:line="240" w:lineRule="auto"/>
        <w:jc w:val="center"/>
        <w:rPr>
          <w:rFonts w:eastAsia="Times New Roman"/>
          <w:color w:val="auto"/>
        </w:rPr>
      </w:pPr>
      <w:r w:rsidRPr="00857492">
        <w:rPr>
          <w:rFonts w:eastAsia="Times New Roman"/>
          <w:color w:val="000000"/>
          <w:sz w:val="22"/>
          <w:szCs w:val="22"/>
        </w:rPr>
        <w:t>Kearsarge Regional School District</w:t>
      </w:r>
    </w:p>
    <w:p w:rsidR="00857492" w:rsidRPr="00857492" w:rsidRDefault="00857492" w:rsidP="00857492">
      <w:pPr>
        <w:spacing w:line="240" w:lineRule="auto"/>
        <w:jc w:val="center"/>
        <w:rPr>
          <w:rFonts w:eastAsia="Times New Roman"/>
          <w:color w:val="auto"/>
        </w:rPr>
      </w:pPr>
      <w:r w:rsidRPr="00857492">
        <w:rPr>
          <w:rFonts w:eastAsia="Times New Roman"/>
          <w:color w:val="000000"/>
          <w:sz w:val="22"/>
          <w:szCs w:val="22"/>
        </w:rPr>
        <w:t>114 Cougar Court, New London, NH  03257</w:t>
      </w:r>
    </w:p>
    <w:p w:rsidR="00857492" w:rsidRPr="00857492" w:rsidRDefault="00857492" w:rsidP="00857492">
      <w:pPr>
        <w:spacing w:after="240"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jc w:val="center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Monday, March 16, 2020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jc w:val="center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5:00 PM 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jc w:val="center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School Board Meeting</w:t>
      </w:r>
    </w:p>
    <w:p w:rsidR="00857492" w:rsidRPr="00857492" w:rsidRDefault="00857492" w:rsidP="00857492">
      <w:pPr>
        <w:spacing w:after="240"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          I   Call to Order - Chair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ind w:firstLine="720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II</w:t>
      </w:r>
      <w:proofErr w:type="gramStart"/>
      <w:r w:rsidRPr="00857492">
        <w:rPr>
          <w:rFonts w:eastAsia="Times New Roman"/>
          <w:b/>
          <w:bCs/>
          <w:color w:val="000000"/>
          <w:sz w:val="36"/>
          <w:szCs w:val="36"/>
        </w:rPr>
        <w:t>  Pledge</w:t>
      </w:r>
      <w:proofErr w:type="gramEnd"/>
      <w:r w:rsidRPr="00857492">
        <w:rPr>
          <w:rFonts w:eastAsia="Times New Roman"/>
          <w:b/>
          <w:bCs/>
          <w:color w:val="000000"/>
          <w:sz w:val="36"/>
          <w:szCs w:val="36"/>
        </w:rPr>
        <w:t xml:space="preserve"> of Allegiance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ind w:firstLine="720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III Role Call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ab/>
        <w:t>IV - New Business</w:t>
      </w:r>
    </w:p>
    <w:p w:rsidR="00857492" w:rsidRPr="00857492" w:rsidRDefault="00857492" w:rsidP="00857492">
      <w:pPr>
        <w:spacing w:line="240" w:lineRule="auto"/>
        <w:ind w:left="720" w:firstLine="720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  COVID 19 Update - discussion of school closure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ab/>
        <w:t>IV</w:t>
      </w:r>
      <w:proofErr w:type="gramStart"/>
      <w:r w:rsidRPr="00857492">
        <w:rPr>
          <w:rFonts w:eastAsia="Times New Roman"/>
          <w:b/>
          <w:bCs/>
          <w:color w:val="000000"/>
          <w:sz w:val="36"/>
          <w:szCs w:val="36"/>
        </w:rPr>
        <w:t>  Non</w:t>
      </w:r>
      <w:proofErr w:type="gramEnd"/>
      <w:r w:rsidRPr="00857492">
        <w:rPr>
          <w:rFonts w:eastAsia="Times New Roman"/>
          <w:b/>
          <w:bCs/>
          <w:color w:val="000000"/>
          <w:sz w:val="36"/>
          <w:szCs w:val="36"/>
        </w:rPr>
        <w:t xml:space="preserve"> Public Session under RSA 91:A3,11- The Board reserves  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         </w:t>
      </w:r>
      <w:proofErr w:type="gramStart"/>
      <w:r w:rsidRPr="00857492">
        <w:rPr>
          <w:rFonts w:eastAsia="Times New Roman"/>
          <w:b/>
          <w:bCs/>
          <w:color w:val="000000"/>
          <w:sz w:val="36"/>
          <w:szCs w:val="36"/>
        </w:rPr>
        <w:t>the</w:t>
      </w:r>
      <w:proofErr w:type="gramEnd"/>
      <w:r w:rsidRPr="00857492">
        <w:rPr>
          <w:rFonts w:eastAsia="Times New Roman"/>
          <w:b/>
          <w:bCs/>
          <w:color w:val="000000"/>
          <w:sz w:val="36"/>
          <w:szCs w:val="36"/>
        </w:rPr>
        <w:t xml:space="preserve"> right to enter into “nonpublic” at any given time during the </w:t>
      </w:r>
    </w:p>
    <w:p w:rsidR="00857492" w:rsidRPr="00857492" w:rsidRDefault="00857492" w:rsidP="00857492">
      <w:pPr>
        <w:spacing w:line="240" w:lineRule="auto"/>
        <w:rPr>
          <w:rFonts w:eastAsia="Times New Roman"/>
          <w:color w:val="auto"/>
        </w:rPr>
      </w:pPr>
      <w:r w:rsidRPr="00857492">
        <w:rPr>
          <w:rFonts w:eastAsia="Times New Roman"/>
          <w:b/>
          <w:bCs/>
          <w:color w:val="000000"/>
          <w:sz w:val="36"/>
          <w:szCs w:val="36"/>
        </w:rPr>
        <w:t>        </w:t>
      </w:r>
      <w:proofErr w:type="gramStart"/>
      <w:r w:rsidRPr="00857492">
        <w:rPr>
          <w:rFonts w:eastAsia="Times New Roman"/>
          <w:b/>
          <w:bCs/>
          <w:color w:val="000000"/>
          <w:sz w:val="36"/>
          <w:szCs w:val="36"/>
        </w:rPr>
        <w:t>meeting</w:t>
      </w:r>
      <w:proofErr w:type="gramEnd"/>
      <w:r w:rsidRPr="00857492">
        <w:rPr>
          <w:rFonts w:eastAsia="Times New Roman"/>
          <w:b/>
          <w:bCs/>
          <w:color w:val="000000"/>
          <w:sz w:val="36"/>
          <w:szCs w:val="36"/>
        </w:rPr>
        <w:t>. ) Chair</w:t>
      </w:r>
    </w:p>
    <w:p w:rsidR="001B3C2E" w:rsidRDefault="001B3C2E">
      <w:bookmarkStart w:id="0" w:name="_GoBack"/>
      <w:bookmarkEnd w:id="0"/>
    </w:p>
    <w:sectPr w:rsidR="001B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2"/>
    <w:rsid w:val="001B3C2E"/>
    <w:rsid w:val="008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ED816-6685-4AC4-9138-C499BFC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492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apple-tab-span">
    <w:name w:val="apple-tab-span"/>
    <w:basedOn w:val="DefaultParagraphFont"/>
    <w:rsid w:val="0085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Salera</dc:creator>
  <cp:keywords/>
  <dc:description/>
  <cp:lastModifiedBy>Doreen Salera</cp:lastModifiedBy>
  <cp:revision>1</cp:revision>
  <dcterms:created xsi:type="dcterms:W3CDTF">2020-03-16T18:22:00Z</dcterms:created>
  <dcterms:modified xsi:type="dcterms:W3CDTF">2020-03-16T18:22:00Z</dcterms:modified>
</cp:coreProperties>
</file>